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B708" w14:textId="77777777" w:rsidR="00E54DB8" w:rsidRPr="00E54DB8" w:rsidRDefault="00E54DB8" w:rsidP="00E54DB8">
      <w:pPr>
        <w:rPr>
          <w:b/>
          <w:sz w:val="32"/>
          <w:szCs w:val="32"/>
        </w:rPr>
      </w:pPr>
      <w:r w:rsidRPr="00E54DB8">
        <w:rPr>
          <w:b/>
          <w:sz w:val="32"/>
          <w:szCs w:val="32"/>
        </w:rPr>
        <w:t>Rutiner hallansvar allmänt</w:t>
      </w:r>
    </w:p>
    <w:p w14:paraId="6EC6ACE8" w14:textId="77777777" w:rsidR="00E54DB8" w:rsidRDefault="00E54DB8" w:rsidP="00E54DB8"/>
    <w:p w14:paraId="56E43BFD" w14:textId="77777777" w:rsidR="00E54DB8" w:rsidRPr="00E54DB8" w:rsidRDefault="00E54DB8" w:rsidP="00E54DB8">
      <w:pPr>
        <w:rPr>
          <w:rFonts w:cstheme="minorHAnsi"/>
          <w:b/>
          <w:sz w:val="24"/>
          <w:szCs w:val="24"/>
        </w:rPr>
      </w:pPr>
      <w:r w:rsidRPr="00E54DB8">
        <w:rPr>
          <w:rFonts w:cstheme="minorHAnsi"/>
          <w:b/>
          <w:sz w:val="24"/>
          <w:szCs w:val="24"/>
        </w:rPr>
        <w:t>Vad innebär hallansvar?</w:t>
      </w:r>
    </w:p>
    <w:p w14:paraId="0CDE2E8F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Hålla kiosken öppen. </w:t>
      </w:r>
    </w:p>
    <w:p w14:paraId="42ACC8AA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Kiosken ska öppnas i god tid, så att de som spelar första matchen tex. kan handla kaffe i samband med lagets samling</w:t>
      </w:r>
    </w:p>
    <w:p w14:paraId="799AFBBE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I samband med damer division 1 och herrar division 2 ska hallansvaret bistå med sargvakter. Behöver vara minst 2 i varje hörna. Sargvakterna ansvarar för insamling av bollar efter uppvärmningen samt att rätta till sargen vid behov. Ett tips är att utse 1-2 vuxna som stöttar och hjälper de som är sargvakter. </w:t>
      </w:r>
    </w:p>
    <w:p w14:paraId="49B8ADFF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Kiosken ska hållas öppen tills sista lag har lämnat hallen</w:t>
      </w:r>
    </w:p>
    <w:p w14:paraId="4CF7E0C9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Städa och hålla snyggt i kiosken och i klubbrummet (gäller </w:t>
      </w:r>
      <w:proofErr w:type="spellStart"/>
      <w:r w:rsidRPr="00E54DB8">
        <w:rPr>
          <w:rFonts w:asciiTheme="minorHAnsi" w:hAnsiTheme="minorHAnsi" w:cstheme="minorHAnsi"/>
          <w:szCs w:val="24"/>
        </w:rPr>
        <w:t>Ekillas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 klubbrum)</w:t>
      </w:r>
    </w:p>
    <w:p w14:paraId="5C774DFE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Se över omklädningsrummen och ta bort skärp samt tömma papperskorgar</w:t>
      </w:r>
    </w:p>
    <w:p w14:paraId="67F7F458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Se över de allmänna toaletterna och ta bort skärp samt tömma papperskorgar</w:t>
      </w:r>
    </w:p>
    <w:p w14:paraId="2E65C377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Hålla snyggt i hallen och plocka skräp på läktare och runt planen</w:t>
      </w:r>
    </w:p>
    <w:p w14:paraId="11086A80" w14:textId="45693404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När dagen är slut samla ihop alla sopor och ta ut dem. </w:t>
      </w:r>
      <w:r w:rsidRPr="00E54DB8">
        <w:rPr>
          <w:rFonts w:asciiTheme="minorHAnsi" w:hAnsiTheme="minorHAnsi" w:cstheme="minorHAnsi"/>
          <w:szCs w:val="24"/>
        </w:rPr>
        <w:br/>
      </w:r>
      <w:proofErr w:type="spellStart"/>
      <w:r w:rsidRPr="00E54DB8">
        <w:rPr>
          <w:rFonts w:asciiTheme="minorHAnsi" w:hAnsiTheme="minorHAnsi" w:cstheme="minorHAnsi"/>
          <w:szCs w:val="24"/>
        </w:rPr>
        <w:t>Ekilla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 - låsta containern uppe vid vändplanen </w:t>
      </w:r>
      <w:r w:rsidR="00E9518E">
        <w:rPr>
          <w:rFonts w:asciiTheme="minorHAnsi" w:hAnsiTheme="minorHAnsi" w:cstheme="minorHAnsi"/>
          <w:szCs w:val="24"/>
        </w:rPr>
        <w:t>(</w:t>
      </w:r>
      <w:r w:rsidRPr="00E54DB8">
        <w:rPr>
          <w:rFonts w:asciiTheme="minorHAnsi" w:hAnsiTheme="minorHAnsi" w:cstheme="minorHAnsi"/>
          <w:szCs w:val="24"/>
        </w:rPr>
        <w:t xml:space="preserve">kafényckeln passar dit) </w:t>
      </w:r>
      <w:r w:rsidRPr="00E54DB8">
        <w:rPr>
          <w:rFonts w:asciiTheme="minorHAnsi" w:hAnsiTheme="minorHAnsi" w:cstheme="minorHAnsi"/>
          <w:szCs w:val="24"/>
        </w:rPr>
        <w:br/>
      </w:r>
      <w:proofErr w:type="spellStart"/>
      <w:r w:rsidRPr="00E54DB8">
        <w:rPr>
          <w:rFonts w:asciiTheme="minorHAnsi" w:hAnsiTheme="minorHAnsi" w:cstheme="minorHAnsi"/>
          <w:szCs w:val="24"/>
        </w:rPr>
        <w:t>Rosershallen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 - till sopkärl vid entrén utanför </w:t>
      </w:r>
      <w:proofErr w:type="spellStart"/>
      <w:r w:rsidRPr="00E54DB8">
        <w:rPr>
          <w:rFonts w:asciiTheme="minorHAnsi" w:hAnsiTheme="minorHAnsi" w:cstheme="minorHAnsi"/>
          <w:szCs w:val="24"/>
        </w:rPr>
        <w:t>Råbergshallen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.  </w:t>
      </w:r>
    </w:p>
    <w:p w14:paraId="0AEA61CE" w14:textId="77777777" w:rsidR="00E54DB8" w:rsidRPr="00E54DB8" w:rsidRDefault="00E54DB8" w:rsidP="00E54DB8">
      <w:pPr>
        <w:rPr>
          <w:rFonts w:cstheme="minorHAnsi"/>
          <w:sz w:val="24"/>
          <w:szCs w:val="24"/>
        </w:rPr>
      </w:pPr>
    </w:p>
    <w:p w14:paraId="5CB6E33E" w14:textId="77777777" w:rsidR="00E54DB8" w:rsidRPr="00E54DB8" w:rsidRDefault="00E54DB8" w:rsidP="00E54DB8">
      <w:pPr>
        <w:rPr>
          <w:rFonts w:cstheme="minorHAnsi"/>
          <w:b/>
          <w:sz w:val="24"/>
          <w:szCs w:val="24"/>
        </w:rPr>
      </w:pPr>
      <w:r w:rsidRPr="00E54DB8">
        <w:rPr>
          <w:rFonts w:cstheme="minorHAnsi"/>
          <w:b/>
          <w:sz w:val="24"/>
          <w:szCs w:val="24"/>
        </w:rPr>
        <w:t>Varför ska vi ha kiosken öppen?</w:t>
      </w:r>
    </w:p>
    <w:p w14:paraId="6F389F55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Välkomnande och ger ett gott intryck</w:t>
      </w:r>
    </w:p>
    <w:p w14:paraId="6A45699A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Föreningens intäkter</w:t>
      </w:r>
    </w:p>
    <w:p w14:paraId="03F11E2D" w14:textId="77777777" w:rsidR="00E54DB8" w:rsidRPr="00E54DB8" w:rsidRDefault="00E54DB8" w:rsidP="00E54DB8">
      <w:pPr>
        <w:rPr>
          <w:rFonts w:cstheme="minorHAnsi"/>
          <w:sz w:val="24"/>
          <w:szCs w:val="24"/>
        </w:rPr>
      </w:pPr>
    </w:p>
    <w:p w14:paraId="541F6708" w14:textId="77777777" w:rsidR="00E54DB8" w:rsidRPr="00E54DB8" w:rsidRDefault="00E54DB8" w:rsidP="00E54DB8">
      <w:pPr>
        <w:rPr>
          <w:rFonts w:cstheme="minorHAnsi"/>
          <w:b/>
          <w:sz w:val="24"/>
          <w:szCs w:val="24"/>
        </w:rPr>
      </w:pPr>
      <w:r w:rsidRPr="00E54DB8">
        <w:rPr>
          <w:rFonts w:cstheme="minorHAnsi"/>
          <w:b/>
          <w:sz w:val="24"/>
          <w:szCs w:val="24"/>
        </w:rPr>
        <w:t>Vilka sköter kiosken?</w:t>
      </w:r>
    </w:p>
    <w:p w14:paraId="53C09112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Ansvaret för kiosken fördelas framförallt mellan våra ungdomslag i enlighet med upprättat schema</w:t>
      </w:r>
    </w:p>
    <w:p w14:paraId="1D8A4059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Vissa gånger får även seniorlagen ansvaret, tex. vid enstaka matcher som inte ligger i ett matchblock</w:t>
      </w:r>
    </w:p>
    <w:p w14:paraId="5BD363E2" w14:textId="77777777" w:rsidR="00E54DB8" w:rsidRPr="00E54DB8" w:rsidRDefault="00E54DB8" w:rsidP="00E54DB8">
      <w:pPr>
        <w:rPr>
          <w:rFonts w:cstheme="minorHAnsi"/>
          <w:sz w:val="24"/>
          <w:szCs w:val="24"/>
        </w:rPr>
      </w:pPr>
    </w:p>
    <w:p w14:paraId="57ABAEDD" w14:textId="77777777" w:rsidR="00E54DB8" w:rsidRPr="00E54DB8" w:rsidRDefault="00E54DB8" w:rsidP="00E54DB8">
      <w:pPr>
        <w:rPr>
          <w:rFonts w:cstheme="minorHAnsi"/>
          <w:b/>
          <w:sz w:val="24"/>
          <w:szCs w:val="24"/>
        </w:rPr>
      </w:pPr>
      <w:r w:rsidRPr="00E54DB8">
        <w:rPr>
          <w:rFonts w:cstheme="minorHAnsi"/>
          <w:b/>
          <w:sz w:val="24"/>
          <w:szCs w:val="24"/>
        </w:rPr>
        <w:t>Särskilda rutiner med anledning av Covid19:</w:t>
      </w:r>
    </w:p>
    <w:p w14:paraId="70604559" w14:textId="77777777" w:rsidR="00E54DB8" w:rsidRPr="00E54DB8" w:rsidRDefault="00E54DB8" w:rsidP="00E54DB8">
      <w:pPr>
        <w:rPr>
          <w:rFonts w:cstheme="minorHAnsi"/>
          <w:sz w:val="24"/>
          <w:szCs w:val="24"/>
        </w:rPr>
      </w:pPr>
      <w:r w:rsidRPr="00E54DB8">
        <w:rPr>
          <w:rFonts w:cstheme="minorHAnsi"/>
          <w:sz w:val="24"/>
          <w:szCs w:val="24"/>
        </w:rPr>
        <w:t>Med anledning av pågående pandemin har förbunden och vår kommun kommit ut med särskilda instruktioner. Nedan följer i punktform vad vi behöver göra:</w:t>
      </w:r>
    </w:p>
    <w:p w14:paraId="38516B35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Kontrollera vaccinpass för alla över 18 år som vill komma in och se matchen. Enklast är att ladda ner </w:t>
      </w:r>
      <w:proofErr w:type="spellStart"/>
      <w:r w:rsidRPr="00E54DB8">
        <w:rPr>
          <w:rFonts w:asciiTheme="minorHAnsi" w:hAnsiTheme="minorHAnsi" w:cstheme="minorHAnsi"/>
          <w:szCs w:val="24"/>
        </w:rPr>
        <w:t>appen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 ”</w:t>
      </w:r>
      <w:proofErr w:type="spellStart"/>
      <w:r w:rsidRPr="00E54DB8">
        <w:rPr>
          <w:rFonts w:asciiTheme="minorHAnsi" w:hAnsiTheme="minorHAnsi" w:cstheme="minorHAnsi"/>
          <w:szCs w:val="24"/>
        </w:rPr>
        <w:t>VaccinbevisVerifiering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”. Då kan du enkelt scanna publikens vaccinpass och se om de är giltiga. </w:t>
      </w:r>
    </w:p>
    <w:p w14:paraId="268A9E1B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Publiken ska hålla avstånd, så de får endast sitta på </w:t>
      </w:r>
      <w:r w:rsidRPr="00E54DB8">
        <w:rPr>
          <w:rFonts w:asciiTheme="minorHAnsi" w:hAnsiTheme="minorHAnsi" w:cstheme="minorHAnsi"/>
          <w:b/>
          <w:i/>
          <w:szCs w:val="24"/>
        </w:rPr>
        <w:t>ej kryssmarkerade</w:t>
      </w:r>
      <w:r w:rsidRPr="00E54DB8">
        <w:rPr>
          <w:rFonts w:asciiTheme="minorHAnsi" w:hAnsiTheme="minorHAnsi" w:cstheme="minorHAnsi"/>
          <w:szCs w:val="24"/>
        </w:rPr>
        <w:t xml:space="preserve"> platser. Avstängda platser är markerade med ett kryss. </w:t>
      </w:r>
    </w:p>
    <w:p w14:paraId="2EE04116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lastRenderedPageBreak/>
        <w:t>Vuxna ska hålla avstånd, så om det är många som kommer samtidigt får de vänta utomhus tills vi kan släppa in</w:t>
      </w:r>
    </w:p>
    <w:p w14:paraId="6C2DA336" w14:textId="09307920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När publiken ska handla i kiosken behöver avstånd hållas. Använd gärna vår mi</w:t>
      </w:r>
      <w:r>
        <w:rPr>
          <w:rFonts w:asciiTheme="minorHAnsi" w:hAnsiTheme="minorHAnsi" w:cstheme="minorHAnsi"/>
          <w:szCs w:val="24"/>
        </w:rPr>
        <w:t>k</w:t>
      </w:r>
      <w:r w:rsidRPr="00E54DB8">
        <w:rPr>
          <w:rFonts w:asciiTheme="minorHAnsi" w:hAnsiTheme="minorHAnsi" w:cstheme="minorHAnsi"/>
          <w:szCs w:val="24"/>
        </w:rPr>
        <w:t>rofon i samband med matcherna, så blir det enkelt att informera publiken</w:t>
      </w:r>
    </w:p>
    <w:p w14:paraId="2DDB2DA1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De med sjukdomssymptom ska stanna hemma</w:t>
      </w:r>
    </w:p>
    <w:p w14:paraId="4C723940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 xml:space="preserve">Spelare med </w:t>
      </w:r>
      <w:proofErr w:type="spellStart"/>
      <w:r w:rsidRPr="00E54DB8">
        <w:rPr>
          <w:rFonts w:asciiTheme="minorHAnsi" w:hAnsiTheme="minorHAnsi" w:cstheme="minorHAnsi"/>
          <w:szCs w:val="24"/>
        </w:rPr>
        <w:t>Covid</w:t>
      </w:r>
      <w:proofErr w:type="spellEnd"/>
      <w:r w:rsidRPr="00E54DB8">
        <w:rPr>
          <w:rFonts w:asciiTheme="minorHAnsi" w:hAnsiTheme="minorHAnsi" w:cstheme="minorHAnsi"/>
          <w:szCs w:val="24"/>
        </w:rPr>
        <w:t xml:space="preserve"> i familjen stannar hemma</w:t>
      </w:r>
    </w:p>
    <w:p w14:paraId="550B3C31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  <w:r w:rsidRPr="00E54DB8">
        <w:rPr>
          <w:rFonts w:asciiTheme="minorHAnsi" w:hAnsiTheme="minorHAnsi" w:cstheme="minorHAnsi"/>
          <w:szCs w:val="24"/>
        </w:rPr>
        <w:t>Följ i övrigt de restriktioner som gäller i samhället</w:t>
      </w:r>
    </w:p>
    <w:p w14:paraId="2B110BE1" w14:textId="77777777" w:rsidR="00E54DB8" w:rsidRPr="00E54DB8" w:rsidRDefault="00E54DB8" w:rsidP="00E54DB8">
      <w:pPr>
        <w:pStyle w:val="ListParagraph"/>
        <w:numPr>
          <w:ilvl w:val="0"/>
          <w:numId w:val="13"/>
        </w:numPr>
        <w:spacing w:after="40" w:line="276" w:lineRule="auto"/>
        <w:rPr>
          <w:rFonts w:asciiTheme="minorHAnsi" w:hAnsiTheme="minorHAnsi" w:cstheme="minorHAnsi"/>
          <w:szCs w:val="24"/>
        </w:rPr>
      </w:pPr>
    </w:p>
    <w:p w14:paraId="155B20D5" w14:textId="77777777" w:rsidR="00E54DB8" w:rsidRDefault="00E54DB8" w:rsidP="00E54DB8">
      <w:pPr>
        <w:rPr>
          <w:rFonts w:cstheme="minorHAnsi"/>
          <w:b/>
          <w:sz w:val="24"/>
          <w:szCs w:val="24"/>
        </w:rPr>
      </w:pPr>
    </w:p>
    <w:p w14:paraId="480175AE" w14:textId="7A331936" w:rsidR="00E54DB8" w:rsidRPr="00E54DB8" w:rsidRDefault="00E54DB8" w:rsidP="00E54DB8">
      <w:pPr>
        <w:rPr>
          <w:rFonts w:cstheme="minorHAnsi"/>
          <w:b/>
          <w:sz w:val="24"/>
          <w:szCs w:val="24"/>
        </w:rPr>
      </w:pPr>
      <w:r w:rsidRPr="00E54DB8">
        <w:rPr>
          <w:rFonts w:cstheme="minorHAnsi"/>
          <w:b/>
          <w:sz w:val="24"/>
          <w:szCs w:val="24"/>
        </w:rPr>
        <w:t>Bilagor:</w:t>
      </w:r>
    </w:p>
    <w:p w14:paraId="7B0C5DDD" w14:textId="77777777" w:rsidR="00E54DB8" w:rsidRPr="00E54DB8" w:rsidRDefault="00E54DB8" w:rsidP="00E54DB8">
      <w:pPr>
        <w:rPr>
          <w:rFonts w:cstheme="minorHAnsi"/>
          <w:sz w:val="24"/>
          <w:szCs w:val="24"/>
        </w:rPr>
      </w:pPr>
      <w:r w:rsidRPr="00E54DB8">
        <w:rPr>
          <w:rFonts w:cstheme="minorHAnsi"/>
          <w:sz w:val="24"/>
          <w:szCs w:val="24"/>
        </w:rPr>
        <w:t xml:space="preserve">Bilaga 1 Rutiner kiosken </w:t>
      </w:r>
      <w:proofErr w:type="spellStart"/>
      <w:r w:rsidRPr="00E54DB8">
        <w:rPr>
          <w:rFonts w:cstheme="minorHAnsi"/>
          <w:sz w:val="24"/>
          <w:szCs w:val="24"/>
        </w:rPr>
        <w:t>Ekilla</w:t>
      </w:r>
      <w:proofErr w:type="spellEnd"/>
    </w:p>
    <w:p w14:paraId="2479D655" w14:textId="77777777" w:rsidR="00E54DB8" w:rsidRPr="00E54DB8" w:rsidRDefault="00E54DB8" w:rsidP="00E54DB8">
      <w:pPr>
        <w:rPr>
          <w:rFonts w:cstheme="minorHAnsi"/>
          <w:sz w:val="24"/>
          <w:szCs w:val="24"/>
        </w:rPr>
      </w:pPr>
      <w:r w:rsidRPr="00E54DB8">
        <w:rPr>
          <w:rFonts w:cstheme="minorHAnsi"/>
          <w:sz w:val="24"/>
          <w:szCs w:val="24"/>
        </w:rPr>
        <w:t xml:space="preserve">Bilaga 2 Rutiner kiosken </w:t>
      </w:r>
      <w:proofErr w:type="spellStart"/>
      <w:r w:rsidRPr="00E54DB8">
        <w:rPr>
          <w:rFonts w:cstheme="minorHAnsi"/>
          <w:sz w:val="24"/>
          <w:szCs w:val="24"/>
        </w:rPr>
        <w:t>Rosershallen</w:t>
      </w:r>
      <w:proofErr w:type="spellEnd"/>
    </w:p>
    <w:p w14:paraId="6CEE3EBA" w14:textId="77777777" w:rsidR="0069483C" w:rsidRDefault="0069483C">
      <w:pPr>
        <w:spacing w:before="0"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ED384B0" w14:textId="4DCA9343" w:rsidR="0069483C" w:rsidRDefault="00C45B7B" w:rsidP="00E54D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Bilaga 1</w:t>
      </w:r>
    </w:p>
    <w:p w14:paraId="1C2D8C75" w14:textId="717DDA69" w:rsidR="0069483C" w:rsidRPr="0069483C" w:rsidRDefault="0069483C" w:rsidP="0069483C">
      <w:pPr>
        <w:rPr>
          <w:rFonts w:cstheme="minorHAnsi"/>
          <w:b/>
          <w:sz w:val="32"/>
          <w:szCs w:val="32"/>
        </w:rPr>
      </w:pPr>
      <w:r w:rsidRPr="0069483C">
        <w:rPr>
          <w:rFonts w:cstheme="minorHAnsi"/>
          <w:b/>
          <w:sz w:val="32"/>
          <w:szCs w:val="32"/>
        </w:rPr>
        <w:t xml:space="preserve">Instruktioner för Caféet </w:t>
      </w:r>
      <w:proofErr w:type="spellStart"/>
      <w:r>
        <w:rPr>
          <w:rFonts w:cstheme="minorHAnsi"/>
          <w:b/>
          <w:sz w:val="32"/>
          <w:szCs w:val="32"/>
        </w:rPr>
        <w:t>Ekilla</w:t>
      </w:r>
      <w:proofErr w:type="spellEnd"/>
      <w:r>
        <w:rPr>
          <w:rFonts w:cstheme="minorHAnsi"/>
          <w:b/>
          <w:sz w:val="32"/>
          <w:szCs w:val="32"/>
        </w:rPr>
        <w:t xml:space="preserve"> hallen </w:t>
      </w:r>
    </w:p>
    <w:p w14:paraId="1A721369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Varje lag ansvarar för att cafeterian hålls öppen de tider som framgår enligt hallansvarsschema som finns på </w:t>
      </w:r>
      <w:hyperlink r:id="rId7" w:history="1">
        <w:r w:rsidRPr="0069483C">
          <w:rPr>
            <w:rStyle w:val="Hyperlink"/>
            <w:rFonts w:asciiTheme="minorHAnsi" w:hAnsiTheme="minorHAnsi" w:cstheme="minorHAnsi"/>
            <w:sz w:val="24"/>
          </w:rPr>
          <w:t>www.ra19.se</w:t>
        </w:r>
      </w:hyperlink>
      <w:r w:rsidRPr="0069483C">
        <w:rPr>
          <w:rStyle w:val="Hyperlink"/>
          <w:rFonts w:asciiTheme="minorHAnsi" w:hAnsiTheme="minorHAnsi" w:cstheme="minorHAnsi"/>
          <w:sz w:val="24"/>
        </w:rPr>
        <w:t>/intranät/Ledarsida/Dokument</w:t>
      </w:r>
      <w:r w:rsidRPr="0069483C">
        <w:rPr>
          <w:rFonts w:asciiTheme="minorHAnsi" w:hAnsiTheme="minorHAnsi" w:cstheme="minorHAnsi"/>
          <w:sz w:val="24"/>
        </w:rPr>
        <w:t xml:space="preserve">. Lagen ser själv till att fördela ansvaret mellan vårdnadshavare. </w:t>
      </w:r>
      <w:r w:rsidRPr="0069483C">
        <w:rPr>
          <w:rFonts w:asciiTheme="minorHAnsi" w:hAnsiTheme="minorHAnsi" w:cstheme="minorHAnsi"/>
          <w:sz w:val="24"/>
        </w:rPr>
        <w:br/>
      </w:r>
      <w:r w:rsidRPr="0069483C">
        <w:rPr>
          <w:rFonts w:asciiTheme="minorHAnsi" w:hAnsiTheme="minorHAnsi" w:cstheme="minorHAnsi"/>
          <w:sz w:val="24"/>
        </w:rPr>
        <w:br/>
        <w:t xml:space="preserve">Nyckel till kiosken finns på kansliet. Den ligger i skåpet ovanför diskbänken. </w:t>
      </w:r>
    </w:p>
    <w:p w14:paraId="255F71BF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Det är </w:t>
      </w:r>
      <w:proofErr w:type="spellStart"/>
      <w:r w:rsidRPr="0069483C">
        <w:rPr>
          <w:rFonts w:asciiTheme="minorHAnsi" w:hAnsiTheme="minorHAnsi" w:cstheme="minorHAnsi"/>
          <w:sz w:val="24"/>
        </w:rPr>
        <w:t>swish</w:t>
      </w:r>
      <w:proofErr w:type="spellEnd"/>
      <w:r w:rsidRPr="0069483C">
        <w:rPr>
          <w:rFonts w:asciiTheme="minorHAnsi" w:hAnsiTheme="minorHAnsi" w:cstheme="minorHAnsi"/>
          <w:sz w:val="24"/>
        </w:rPr>
        <w:t xml:space="preserve"> som gäller som betalningsmedel. QR-kod och nummer finns uppsatta i kiosken.</w:t>
      </w:r>
    </w:p>
    <w:p w14:paraId="599B749E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I kiosken finns en plastmapp med fullständiga instruktioner. Nedan följer en sammanfattning.</w:t>
      </w:r>
    </w:p>
    <w:p w14:paraId="3BD5AF22" w14:textId="6C4ABBBE" w:rsidR="0069483C" w:rsidRPr="0069483C" w:rsidRDefault="0069483C" w:rsidP="0069483C">
      <w:pPr>
        <w:pStyle w:val="BodyText"/>
        <w:rPr>
          <w:rFonts w:asciiTheme="minorHAnsi" w:hAnsiTheme="minorHAnsi" w:cstheme="minorHAnsi"/>
          <w:b/>
          <w:sz w:val="24"/>
        </w:rPr>
      </w:pPr>
      <w:r w:rsidRPr="0069483C">
        <w:rPr>
          <w:rFonts w:asciiTheme="minorHAnsi" w:hAnsiTheme="minorHAnsi" w:cstheme="minorHAnsi"/>
          <w:b/>
          <w:sz w:val="24"/>
          <w:highlight w:val="yellow"/>
        </w:rPr>
        <w:t>Det lag som har första matchen ansvarar för att bygga sarg.</w:t>
      </w:r>
      <w:r w:rsidRPr="0069483C">
        <w:rPr>
          <w:rFonts w:asciiTheme="minorHAnsi" w:hAnsiTheme="minorHAnsi" w:cstheme="minorHAnsi"/>
          <w:b/>
          <w:sz w:val="24"/>
        </w:rPr>
        <w:t xml:space="preserve"> </w:t>
      </w:r>
    </w:p>
    <w:p w14:paraId="0FAC8E1C" w14:textId="77777777" w:rsidR="0069483C" w:rsidRPr="00C45B7B" w:rsidRDefault="0069483C" w:rsidP="0069483C">
      <w:pPr>
        <w:pStyle w:val="BodyText"/>
        <w:rPr>
          <w:rFonts w:asciiTheme="minorHAnsi" w:hAnsiTheme="minorHAnsi" w:cstheme="minorHAnsi"/>
          <w:b/>
          <w:bCs/>
          <w:sz w:val="24"/>
        </w:rPr>
      </w:pPr>
      <w:r w:rsidRPr="0069483C">
        <w:rPr>
          <w:rFonts w:asciiTheme="minorHAnsi" w:hAnsiTheme="minorHAnsi" w:cstheme="minorHAnsi"/>
          <w:sz w:val="24"/>
          <w:u w:val="single"/>
        </w:rPr>
        <w:br/>
      </w:r>
      <w:r w:rsidRPr="00C45B7B">
        <w:rPr>
          <w:rFonts w:asciiTheme="minorHAnsi" w:hAnsiTheme="minorHAnsi" w:cstheme="minorHAnsi"/>
          <w:b/>
          <w:bCs/>
          <w:sz w:val="24"/>
        </w:rPr>
        <w:t>Öppning:</w:t>
      </w:r>
    </w:p>
    <w:p w14:paraId="69D48B15" w14:textId="77777777" w:rsidR="0069483C" w:rsidRPr="0069483C" w:rsidRDefault="0069483C" w:rsidP="0069483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Börja med att sätt på vatten till korvkantinen. Det tar lång tid att få vattnet varmt. Använd vattenkokaren. Det spar både tid och miljö. OBS! Det ska vara vatten i både behållaren (den med värmeelementen) och i ”grytan”.</w:t>
      </w:r>
    </w:p>
    <w:p w14:paraId="19E88657" w14:textId="77777777" w:rsidR="0069483C" w:rsidRPr="0069483C" w:rsidRDefault="0069483C" w:rsidP="0069483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Knappen som sitter nere på korvkantinen ska var ”På”. Temperaturen 7,5.</w:t>
      </w:r>
    </w:p>
    <w:p w14:paraId="087665B1" w14:textId="77777777" w:rsidR="0069483C" w:rsidRPr="0069483C" w:rsidRDefault="0069483C" w:rsidP="0069483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Tina korvbröd och eventuellt korv om det behövs.</w:t>
      </w:r>
    </w:p>
    <w:p w14:paraId="4127DF9D" w14:textId="77777777" w:rsidR="0069483C" w:rsidRPr="0069483C" w:rsidRDefault="0069483C" w:rsidP="0069483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Sätt fram ketchup och senap till korven, socker, </w:t>
      </w:r>
      <w:proofErr w:type="spellStart"/>
      <w:r w:rsidRPr="0069483C">
        <w:rPr>
          <w:rFonts w:asciiTheme="minorHAnsi" w:hAnsiTheme="minorHAnsi" w:cstheme="minorHAnsi"/>
          <w:sz w:val="24"/>
        </w:rPr>
        <w:t>thépåsar</w:t>
      </w:r>
      <w:proofErr w:type="spellEnd"/>
      <w:r w:rsidRPr="0069483C">
        <w:rPr>
          <w:rFonts w:asciiTheme="minorHAnsi" w:hAnsiTheme="minorHAnsi" w:cstheme="minorHAnsi"/>
          <w:sz w:val="24"/>
        </w:rPr>
        <w:t>, kaffetermos, muggar och mjölk bordet utanför.</w:t>
      </w:r>
    </w:p>
    <w:p w14:paraId="31BA593C" w14:textId="0A115EF0" w:rsidR="0069483C" w:rsidRPr="0069483C" w:rsidRDefault="0069483C" w:rsidP="0069483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Fyll på med kakor och godis.</w:t>
      </w:r>
      <w:r>
        <w:rPr>
          <w:rFonts w:asciiTheme="minorHAnsi" w:hAnsiTheme="minorHAnsi" w:cstheme="minorHAnsi"/>
          <w:sz w:val="24"/>
        </w:rPr>
        <w:br/>
      </w:r>
    </w:p>
    <w:p w14:paraId="160A3331" w14:textId="77777777" w:rsidR="0069483C" w:rsidRPr="00C45B7B" w:rsidRDefault="0069483C" w:rsidP="0069483C">
      <w:pPr>
        <w:pStyle w:val="BodyText"/>
        <w:rPr>
          <w:rFonts w:asciiTheme="minorHAnsi" w:hAnsiTheme="minorHAnsi" w:cstheme="minorHAnsi"/>
          <w:b/>
          <w:bCs/>
          <w:sz w:val="24"/>
        </w:rPr>
      </w:pPr>
      <w:r w:rsidRPr="00C45B7B">
        <w:rPr>
          <w:rFonts w:asciiTheme="minorHAnsi" w:hAnsiTheme="minorHAnsi" w:cstheme="minorHAnsi"/>
          <w:b/>
          <w:bCs/>
          <w:sz w:val="24"/>
        </w:rPr>
        <w:t>Under dagen:</w:t>
      </w:r>
    </w:p>
    <w:p w14:paraId="205A93B4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Laget ansvarar för att det ser snyggt ut i hallen inför och efter våra matcher.</w:t>
      </w:r>
    </w:p>
    <w:p w14:paraId="4DE11D02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Plocka skräp kring caféet och på läktare.</w:t>
      </w:r>
    </w:p>
    <w:p w14:paraId="5022AD8B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Fyll på vid behov.</w:t>
      </w:r>
    </w:p>
    <w:p w14:paraId="5D6882D7" w14:textId="0500C801" w:rsidR="0069483C" w:rsidRDefault="0069483C">
      <w:pPr>
        <w:spacing w:before="0" w:after="160" w:line="259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cstheme="minorHAnsi"/>
          <w:sz w:val="24"/>
        </w:rPr>
        <w:br w:type="page"/>
      </w:r>
    </w:p>
    <w:p w14:paraId="0D7047AD" w14:textId="77777777" w:rsidR="0069483C" w:rsidRPr="00C45B7B" w:rsidRDefault="0069483C" w:rsidP="0069483C">
      <w:pPr>
        <w:pStyle w:val="BodyText"/>
        <w:rPr>
          <w:rFonts w:asciiTheme="minorHAnsi" w:hAnsiTheme="minorHAnsi" w:cstheme="minorHAnsi"/>
          <w:b/>
          <w:bCs/>
          <w:sz w:val="24"/>
        </w:rPr>
      </w:pPr>
      <w:r w:rsidRPr="00C45B7B">
        <w:rPr>
          <w:rFonts w:asciiTheme="minorHAnsi" w:hAnsiTheme="minorHAnsi" w:cstheme="minorHAnsi"/>
          <w:b/>
          <w:bCs/>
          <w:sz w:val="24"/>
        </w:rPr>
        <w:lastRenderedPageBreak/>
        <w:t>Stängning:</w:t>
      </w:r>
    </w:p>
    <w:p w14:paraId="277A7BF6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Se till att det är rent och fint i caféet (på insidan och utsidan). Städa ytor, golv och bänkar. Ta in bordet som står utanför.</w:t>
      </w:r>
    </w:p>
    <w:p w14:paraId="20F2441E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b/>
          <w:sz w:val="24"/>
        </w:rPr>
      </w:pPr>
      <w:r w:rsidRPr="0069483C">
        <w:rPr>
          <w:rFonts w:asciiTheme="minorHAnsi" w:hAnsiTheme="minorHAnsi" w:cstheme="minorHAnsi"/>
          <w:sz w:val="24"/>
          <w:u w:val="single"/>
        </w:rPr>
        <w:t>Lördag</w:t>
      </w:r>
      <w:r w:rsidRPr="0069483C">
        <w:rPr>
          <w:rFonts w:asciiTheme="minorHAnsi" w:hAnsiTheme="minorHAnsi" w:cstheme="minorHAnsi"/>
          <w:sz w:val="24"/>
        </w:rPr>
        <w:t xml:space="preserve">: Är korv eller korvbrödet slut i kylen. Ta fram ett paket ur frysen och lägg i kylen så att det tinar till söndagen. </w:t>
      </w:r>
      <w:r w:rsidRPr="0069483C">
        <w:rPr>
          <w:rFonts w:asciiTheme="minorHAnsi" w:hAnsiTheme="minorHAnsi" w:cstheme="minorHAnsi"/>
          <w:b/>
          <w:sz w:val="24"/>
        </w:rPr>
        <w:t xml:space="preserve">(Förutsatt att kiosken ska hållas öppen under söndagen.) </w:t>
      </w:r>
    </w:p>
    <w:p w14:paraId="092BEBC6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  <w:u w:val="single"/>
        </w:rPr>
        <w:t>Lördag eller söndag</w:t>
      </w:r>
      <w:r w:rsidRPr="0069483C">
        <w:rPr>
          <w:rFonts w:asciiTheme="minorHAnsi" w:hAnsiTheme="minorHAnsi" w:cstheme="minorHAnsi"/>
          <w:sz w:val="24"/>
        </w:rPr>
        <w:t>: Frys in det som kan sparas till nästa vecka. Fyll på med läsk i kylskåpet. Låt inga färskvaror ligga kvar i kylen</w:t>
      </w:r>
    </w:p>
    <w:p w14:paraId="7500B93C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Det finns varor att fylla på i förrådet. </w:t>
      </w:r>
      <w:r w:rsidRPr="0069483C">
        <w:rPr>
          <w:rFonts w:asciiTheme="minorHAnsi" w:hAnsiTheme="minorHAnsi" w:cstheme="minorHAnsi"/>
          <w:sz w:val="24"/>
          <w:u w:val="single"/>
        </w:rPr>
        <w:t>Frysta varor</w:t>
      </w:r>
      <w:r w:rsidRPr="0069483C">
        <w:rPr>
          <w:rFonts w:asciiTheme="minorHAnsi" w:hAnsiTheme="minorHAnsi" w:cstheme="minorHAnsi"/>
          <w:sz w:val="24"/>
        </w:rPr>
        <w:t>: Finns delvis i klubbrummet = frysbox. Övrigt finns i förrådet bredvid brandsläckaren. Nyckel sitter på nyckelknippan som finns i kiosken.</w:t>
      </w:r>
    </w:p>
    <w:p w14:paraId="37CF1661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b/>
          <w:sz w:val="24"/>
        </w:rPr>
        <w:t>Gå igenom omklädningsrummen</w:t>
      </w:r>
      <w:r w:rsidRPr="0069483C">
        <w:rPr>
          <w:rFonts w:asciiTheme="minorHAnsi" w:hAnsiTheme="minorHAnsi" w:cstheme="minorHAnsi"/>
          <w:sz w:val="24"/>
        </w:rPr>
        <w:t>. Sopor töms.</w:t>
      </w:r>
    </w:p>
    <w:p w14:paraId="1E9A4A27" w14:textId="34CD2F19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Släng sopor. Container finns uppe vid vändplanen vid </w:t>
      </w:r>
      <w:proofErr w:type="spellStart"/>
      <w:r w:rsidRPr="0069483C">
        <w:rPr>
          <w:rFonts w:asciiTheme="minorHAnsi" w:hAnsiTheme="minorHAnsi" w:cstheme="minorHAnsi"/>
          <w:sz w:val="24"/>
        </w:rPr>
        <w:t>Ekillaskolans</w:t>
      </w:r>
      <w:proofErr w:type="spellEnd"/>
      <w:r w:rsidRPr="0069483C">
        <w:rPr>
          <w:rFonts w:asciiTheme="minorHAnsi" w:hAnsiTheme="minorHAnsi" w:cstheme="minorHAnsi"/>
          <w:sz w:val="24"/>
        </w:rPr>
        <w:t xml:space="preserve"> huvudentré. </w:t>
      </w:r>
      <w:r w:rsidRPr="0069483C">
        <w:rPr>
          <w:rFonts w:asciiTheme="minorHAnsi" w:hAnsiTheme="minorHAnsi" w:cstheme="minorHAnsi"/>
          <w:sz w:val="24"/>
        </w:rPr>
        <w:br/>
        <w:t>Det är den stora fyrkantiga containern som vi ska använda. Denna är låst. Det är samma nyckel som går in till kiosken.</w:t>
      </w:r>
    </w:p>
    <w:p w14:paraId="201B7583" w14:textId="77777777" w:rsidR="0069483C" w:rsidRPr="0069483C" w:rsidRDefault="0069483C" w:rsidP="006948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Utrymmet på kansliets ska städas och trappan ner till källaren rensas från eventuellt skräp. </w:t>
      </w:r>
    </w:p>
    <w:p w14:paraId="5877F708" w14:textId="77777777" w:rsidR="0069483C" w:rsidRPr="0069483C" w:rsidRDefault="0069483C" w:rsidP="0069483C">
      <w:pPr>
        <w:pStyle w:val="BodyText"/>
        <w:ind w:left="720"/>
        <w:rPr>
          <w:rFonts w:asciiTheme="minorHAnsi" w:hAnsiTheme="minorHAnsi" w:cstheme="minorHAnsi"/>
          <w:sz w:val="24"/>
        </w:rPr>
      </w:pPr>
    </w:p>
    <w:p w14:paraId="59AB2D1D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b/>
          <w:sz w:val="24"/>
        </w:rPr>
      </w:pPr>
      <w:r w:rsidRPr="0069483C">
        <w:rPr>
          <w:rFonts w:asciiTheme="minorHAnsi" w:hAnsiTheme="minorHAnsi" w:cstheme="minorHAnsi"/>
          <w:b/>
          <w:sz w:val="24"/>
          <w:highlight w:val="yellow"/>
        </w:rPr>
        <w:t>Det lag som har sista matchen ansvarar för att ta bort sarg.</w:t>
      </w:r>
    </w:p>
    <w:p w14:paraId="05D29D95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69483C">
        <w:rPr>
          <w:rFonts w:asciiTheme="minorHAnsi" w:hAnsiTheme="minorHAnsi" w:cstheme="minorHAnsi"/>
          <w:b/>
          <w:bCs/>
          <w:sz w:val="28"/>
          <w:szCs w:val="28"/>
        </w:rPr>
        <w:t>Kontaktuppgifter kioskansvarig:</w:t>
      </w:r>
    </w:p>
    <w:p w14:paraId="7BF403DD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Christel Nordström</w:t>
      </w:r>
    </w:p>
    <w:p w14:paraId="5B4531F7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Tele nr: 070-375 71 11</w:t>
      </w:r>
    </w:p>
    <w:p w14:paraId="283857C5" w14:textId="77777777" w:rsidR="00924C9F" w:rsidRPr="0069483C" w:rsidRDefault="00924C9F" w:rsidP="00924C9F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Uppstår något fel i kiosken som inte är akut skriv det på Felanmälan. Vid akuta ärenden som gäller kiosken går det bra att ringa:</w:t>
      </w:r>
    </w:p>
    <w:p w14:paraId="31FE6429" w14:textId="77777777" w:rsidR="0069483C" w:rsidRPr="0069483C" w:rsidRDefault="0069483C" w:rsidP="0069483C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Vid t e x larm och trasiga fönster ring till Securitas: 010-470 55 10.</w:t>
      </w:r>
    </w:p>
    <w:p w14:paraId="07553584" w14:textId="77777777" w:rsidR="0069483C" w:rsidRPr="0069483C" w:rsidRDefault="0069483C" w:rsidP="0069483C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Vid vattenläcka eller annat akut ring journummer: 020-54 40 22</w:t>
      </w:r>
    </w:p>
    <w:p w14:paraId="6AF2BA67" w14:textId="77777777" w:rsidR="0069483C" w:rsidRPr="0069483C" w:rsidRDefault="0069483C" w:rsidP="0069483C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           Uppge adress: </w:t>
      </w:r>
      <w:proofErr w:type="spellStart"/>
      <w:r w:rsidRPr="0069483C">
        <w:rPr>
          <w:rFonts w:asciiTheme="minorHAnsi" w:hAnsiTheme="minorHAnsi" w:cstheme="minorHAnsi"/>
          <w:sz w:val="24"/>
        </w:rPr>
        <w:t>Ekillahallen</w:t>
      </w:r>
      <w:proofErr w:type="spellEnd"/>
      <w:r w:rsidRPr="0069483C">
        <w:rPr>
          <w:rFonts w:asciiTheme="minorHAnsi" w:hAnsiTheme="minorHAnsi" w:cstheme="minorHAnsi"/>
          <w:sz w:val="24"/>
        </w:rPr>
        <w:t>, Stockholmsvägen 49, 195 32  MÄRSTA</w:t>
      </w:r>
    </w:p>
    <w:p w14:paraId="7CE5FD1F" w14:textId="77777777" w:rsidR="0069483C" w:rsidRPr="0069483C" w:rsidRDefault="0069483C" w:rsidP="0069483C">
      <w:pPr>
        <w:pStyle w:val="BodyText"/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Om något är trasigt, och inte akut, i hallen anmäl det på </w:t>
      </w:r>
      <w:hyperlink r:id="rId8" w:history="1">
        <w:r w:rsidRPr="0069483C">
          <w:rPr>
            <w:rStyle w:val="Hyperlink"/>
            <w:rFonts w:asciiTheme="minorHAnsi" w:hAnsiTheme="minorHAnsi" w:cstheme="minorHAnsi"/>
            <w:sz w:val="24"/>
          </w:rPr>
          <w:t>www.sigtuna.se</w:t>
        </w:r>
      </w:hyperlink>
      <w:r w:rsidRPr="0069483C">
        <w:rPr>
          <w:rFonts w:asciiTheme="minorHAnsi" w:hAnsiTheme="minorHAnsi" w:cstheme="minorHAnsi"/>
          <w:sz w:val="24"/>
        </w:rPr>
        <w:t xml:space="preserve"> /Kultur &amp; Fritid. Där finns en länk för att anmäla Synpunkter och Felanmälan. </w:t>
      </w:r>
    </w:p>
    <w:p w14:paraId="6D16407B" w14:textId="6F804E53" w:rsidR="00C45B7B" w:rsidRDefault="00C45B7B">
      <w:pPr>
        <w:spacing w:before="0"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849AFF4" w14:textId="56A7B52A" w:rsidR="002C13C8" w:rsidRDefault="00C45B7B" w:rsidP="00E54D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Bilaga 2</w:t>
      </w:r>
    </w:p>
    <w:p w14:paraId="7ADDF53B" w14:textId="5036A028" w:rsidR="00C45B7B" w:rsidRDefault="00C45B7B" w:rsidP="00E54DB8">
      <w:pPr>
        <w:rPr>
          <w:rFonts w:cstheme="minorHAnsi"/>
          <w:b/>
          <w:sz w:val="32"/>
          <w:szCs w:val="32"/>
        </w:rPr>
      </w:pPr>
      <w:r w:rsidRPr="0069483C">
        <w:rPr>
          <w:rFonts w:cstheme="minorHAnsi"/>
          <w:b/>
          <w:sz w:val="32"/>
          <w:szCs w:val="32"/>
        </w:rPr>
        <w:t xml:space="preserve">Instruktioner för Caféet </w:t>
      </w:r>
      <w:proofErr w:type="spellStart"/>
      <w:r w:rsidRPr="007718B2">
        <w:rPr>
          <w:rFonts w:cstheme="minorHAnsi"/>
          <w:b/>
          <w:sz w:val="32"/>
          <w:szCs w:val="32"/>
          <w:highlight w:val="yellow"/>
        </w:rPr>
        <w:t>Rosershallen</w:t>
      </w:r>
      <w:proofErr w:type="spellEnd"/>
      <w:r w:rsidR="007718B2" w:rsidRPr="007718B2">
        <w:rPr>
          <w:rFonts w:cstheme="minorHAnsi"/>
          <w:b/>
          <w:sz w:val="32"/>
          <w:szCs w:val="32"/>
          <w:highlight w:val="yellow"/>
        </w:rPr>
        <w:t xml:space="preserve"> (OBS! Fullständig rutin kommer inom kort)</w:t>
      </w:r>
    </w:p>
    <w:p w14:paraId="7DD13574" w14:textId="2B90DA79" w:rsidR="00C45B7B" w:rsidRPr="0069483C" w:rsidRDefault="00C45B7B" w:rsidP="00C45B7B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Varje lag ansvarar för att cafeterian hålls öppen de tider som framgår enligt hallansvarsschema som finns på </w:t>
      </w:r>
      <w:hyperlink r:id="rId9" w:history="1">
        <w:r w:rsidRPr="0069483C">
          <w:rPr>
            <w:rStyle w:val="Hyperlink"/>
            <w:rFonts w:asciiTheme="minorHAnsi" w:hAnsiTheme="minorHAnsi" w:cstheme="minorHAnsi"/>
            <w:sz w:val="24"/>
          </w:rPr>
          <w:t>www.ra19.se</w:t>
        </w:r>
      </w:hyperlink>
      <w:r w:rsidRPr="0069483C">
        <w:rPr>
          <w:rStyle w:val="Hyperlink"/>
          <w:rFonts w:asciiTheme="minorHAnsi" w:hAnsiTheme="minorHAnsi" w:cstheme="minorHAnsi"/>
          <w:sz w:val="24"/>
        </w:rPr>
        <w:t>/intranät/Ledarsida/Dokument</w:t>
      </w:r>
      <w:r w:rsidRPr="0069483C">
        <w:rPr>
          <w:rFonts w:asciiTheme="minorHAnsi" w:hAnsiTheme="minorHAnsi" w:cstheme="minorHAnsi"/>
          <w:sz w:val="24"/>
        </w:rPr>
        <w:t xml:space="preserve">. Lagen ser själv till att fördela ansvaret mellan vårdnadshavare. </w:t>
      </w:r>
      <w:r w:rsidRPr="0069483C">
        <w:rPr>
          <w:rFonts w:asciiTheme="minorHAnsi" w:hAnsiTheme="minorHAnsi" w:cstheme="minorHAnsi"/>
          <w:sz w:val="24"/>
        </w:rPr>
        <w:br/>
      </w:r>
      <w:r w:rsidRPr="0069483C">
        <w:rPr>
          <w:rFonts w:asciiTheme="minorHAnsi" w:hAnsiTheme="minorHAnsi" w:cstheme="minorHAnsi"/>
          <w:sz w:val="24"/>
        </w:rPr>
        <w:br/>
      </w:r>
      <w:r w:rsidR="00A77804">
        <w:rPr>
          <w:rFonts w:asciiTheme="minorHAnsi" w:hAnsiTheme="minorHAnsi" w:cstheme="minorHAnsi"/>
          <w:sz w:val="24"/>
        </w:rPr>
        <w:t xml:space="preserve">Tagg för att komma in i kiosken kvitteras ut hos … (vi återkommer kring detta). </w:t>
      </w:r>
      <w:r w:rsidRPr="0069483C">
        <w:rPr>
          <w:rFonts w:asciiTheme="minorHAnsi" w:hAnsiTheme="minorHAnsi" w:cstheme="minorHAnsi"/>
          <w:sz w:val="24"/>
        </w:rPr>
        <w:t xml:space="preserve"> </w:t>
      </w:r>
    </w:p>
    <w:p w14:paraId="5DFCACEF" w14:textId="77777777" w:rsidR="00C45B7B" w:rsidRPr="0069483C" w:rsidRDefault="00C45B7B" w:rsidP="00C45B7B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 xml:space="preserve">Det är </w:t>
      </w:r>
      <w:proofErr w:type="spellStart"/>
      <w:r w:rsidRPr="0069483C">
        <w:rPr>
          <w:rFonts w:asciiTheme="minorHAnsi" w:hAnsiTheme="minorHAnsi" w:cstheme="minorHAnsi"/>
          <w:sz w:val="24"/>
        </w:rPr>
        <w:t>swish</w:t>
      </w:r>
      <w:proofErr w:type="spellEnd"/>
      <w:r w:rsidRPr="0069483C">
        <w:rPr>
          <w:rFonts w:asciiTheme="minorHAnsi" w:hAnsiTheme="minorHAnsi" w:cstheme="minorHAnsi"/>
          <w:sz w:val="24"/>
        </w:rPr>
        <w:t xml:space="preserve"> som gäller som betalningsmedel. QR-kod och nummer finns uppsatta i kiosken.</w:t>
      </w:r>
    </w:p>
    <w:p w14:paraId="41832829" w14:textId="77777777" w:rsidR="00C45B7B" w:rsidRPr="0069483C" w:rsidRDefault="00C45B7B" w:rsidP="00C45B7B">
      <w:pPr>
        <w:pStyle w:val="BodyText"/>
        <w:rPr>
          <w:rFonts w:asciiTheme="minorHAnsi" w:hAnsiTheme="minorHAnsi" w:cstheme="minorHAnsi"/>
          <w:sz w:val="24"/>
        </w:rPr>
      </w:pPr>
      <w:r w:rsidRPr="0069483C">
        <w:rPr>
          <w:rFonts w:asciiTheme="minorHAnsi" w:hAnsiTheme="minorHAnsi" w:cstheme="minorHAnsi"/>
          <w:sz w:val="24"/>
        </w:rPr>
        <w:t>I kiosken finns en plastmapp med fullständiga instruktioner. Nedan följer en sammanfattning.</w:t>
      </w:r>
    </w:p>
    <w:p w14:paraId="5FA896D7" w14:textId="77777777" w:rsidR="00C45B7B" w:rsidRPr="0069483C" w:rsidRDefault="00C45B7B" w:rsidP="00C45B7B">
      <w:pPr>
        <w:pStyle w:val="BodyText"/>
        <w:rPr>
          <w:rFonts w:asciiTheme="minorHAnsi" w:hAnsiTheme="minorHAnsi" w:cstheme="minorHAnsi"/>
          <w:b/>
          <w:sz w:val="24"/>
        </w:rPr>
      </w:pPr>
      <w:r w:rsidRPr="0069483C">
        <w:rPr>
          <w:rFonts w:asciiTheme="minorHAnsi" w:hAnsiTheme="minorHAnsi" w:cstheme="minorHAnsi"/>
          <w:b/>
          <w:sz w:val="24"/>
          <w:highlight w:val="yellow"/>
        </w:rPr>
        <w:t>Det lag som har första matchen ansvarar för att bygga sarg.</w:t>
      </w:r>
      <w:r w:rsidRPr="0069483C">
        <w:rPr>
          <w:rFonts w:asciiTheme="minorHAnsi" w:hAnsiTheme="minorHAnsi" w:cstheme="minorHAnsi"/>
          <w:b/>
          <w:sz w:val="24"/>
        </w:rPr>
        <w:t xml:space="preserve"> </w:t>
      </w:r>
    </w:p>
    <w:p w14:paraId="41C04CD3" w14:textId="77777777" w:rsidR="00C45B7B" w:rsidRPr="0069483C" w:rsidRDefault="00C45B7B" w:rsidP="00E54DB8">
      <w:pPr>
        <w:rPr>
          <w:rFonts w:cstheme="minorHAnsi"/>
          <w:sz w:val="24"/>
          <w:szCs w:val="24"/>
        </w:rPr>
      </w:pPr>
    </w:p>
    <w:sectPr w:rsidR="00C45B7B" w:rsidRPr="0069483C" w:rsidSect="009C4651">
      <w:headerReference w:type="default" r:id="rId10"/>
      <w:pgSz w:w="11906" w:h="16838"/>
      <w:pgMar w:top="1417" w:right="1417" w:bottom="568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1724" w14:textId="77777777" w:rsidR="00374FE6" w:rsidRDefault="00374FE6" w:rsidP="0077603D">
      <w:pPr>
        <w:spacing w:after="0" w:line="240" w:lineRule="auto"/>
      </w:pPr>
      <w:r>
        <w:separator/>
      </w:r>
    </w:p>
  </w:endnote>
  <w:endnote w:type="continuationSeparator" w:id="0">
    <w:p w14:paraId="21F005CF" w14:textId="77777777" w:rsidR="00374FE6" w:rsidRDefault="00374FE6" w:rsidP="0077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8D707" w14:textId="77777777" w:rsidR="00374FE6" w:rsidRDefault="00374FE6" w:rsidP="0077603D">
      <w:pPr>
        <w:spacing w:after="0" w:line="240" w:lineRule="auto"/>
      </w:pPr>
      <w:r>
        <w:separator/>
      </w:r>
    </w:p>
  </w:footnote>
  <w:footnote w:type="continuationSeparator" w:id="0">
    <w:p w14:paraId="3C77938F" w14:textId="77777777" w:rsidR="00374FE6" w:rsidRDefault="00374FE6" w:rsidP="0077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98064" w14:textId="4C495B3E" w:rsidR="0077603D" w:rsidRPr="0088635F" w:rsidRDefault="0077603D" w:rsidP="0077603D">
    <w:pPr>
      <w:pStyle w:val="Header"/>
      <w:jc w:val="center"/>
      <w:rPr>
        <w:rFonts w:ascii="Arial" w:hAnsi="Arial" w:cs="Arial"/>
        <w:color w:val="1F3864" w:themeColor="accent1" w:themeShade="80"/>
        <w:sz w:val="36"/>
        <w:szCs w:val="36"/>
      </w:rPr>
    </w:pPr>
    <w:bookmarkStart w:id="0" w:name="_Hlk76384772"/>
    <w:r>
      <w:rPr>
        <w:rFonts w:ascii="Arial" w:hAnsi="Arial" w:cs="Arial"/>
        <w:color w:val="1F4E79" w:themeColor="accent5" w:themeShade="80"/>
        <w:sz w:val="36"/>
        <w:szCs w:val="36"/>
      </w:rPr>
      <w:br/>
    </w:r>
    <w:r w:rsidRPr="0088635F">
      <w:rPr>
        <w:rFonts w:ascii="Arial" w:hAnsi="Arial" w:cs="Arial"/>
        <w:noProof/>
        <w:color w:val="1F3864" w:themeColor="accent1" w:themeShade="80"/>
        <w:sz w:val="36"/>
        <w:szCs w:val="36"/>
        <w:lang w:eastAsia="sv-SE"/>
      </w:rPr>
      <w:drawing>
        <wp:anchor distT="0" distB="0" distL="114300" distR="114300" simplePos="0" relativeHeight="251659264" behindDoc="1" locked="0" layoutInCell="1" allowOverlap="1" wp14:anchorId="30D2315D" wp14:editId="0ABC8671">
          <wp:simplePos x="0" y="0"/>
          <wp:positionH relativeFrom="margin">
            <wp:align>left</wp:align>
          </wp:positionH>
          <wp:positionV relativeFrom="paragraph">
            <wp:posOffset>-135842</wp:posOffset>
          </wp:positionV>
          <wp:extent cx="736979" cy="961820"/>
          <wp:effectExtent l="0" t="0" r="635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60" cy="967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635F">
      <w:rPr>
        <w:rFonts w:ascii="Arial" w:hAnsi="Arial" w:cs="Arial"/>
        <w:color w:val="1F3864" w:themeColor="accent1" w:themeShade="80"/>
        <w:sz w:val="36"/>
        <w:szCs w:val="36"/>
      </w:rPr>
      <w:t>Rosersberg Arlanda IBK – RA19</w:t>
    </w:r>
    <w:r w:rsidR="00030944">
      <w:rPr>
        <w:rFonts w:ascii="Arial" w:hAnsi="Arial" w:cs="Arial"/>
        <w:color w:val="1F3864" w:themeColor="accent1" w:themeShade="80"/>
        <w:sz w:val="36"/>
        <w:szCs w:val="36"/>
      </w:rPr>
      <w:br/>
    </w:r>
  </w:p>
  <w:bookmarkEnd w:id="0"/>
  <w:p w14:paraId="5EA9BD5B" w14:textId="77777777" w:rsidR="0077603D" w:rsidRPr="00635134" w:rsidRDefault="0077603D" w:rsidP="0077603D">
    <w:pPr>
      <w:pStyle w:val="Header"/>
      <w:jc w:val="center"/>
      <w:rPr>
        <w:rFonts w:ascii="Arial" w:hAnsi="Arial" w:cs="Arial"/>
        <w:color w:val="1F4E79" w:themeColor="accent5" w:themeShade="80"/>
        <w:sz w:val="36"/>
        <w:szCs w:val="36"/>
      </w:rPr>
    </w:pPr>
    <w:r>
      <w:rPr>
        <w:rFonts w:ascii="Arial" w:hAnsi="Arial" w:cs="Arial"/>
        <w:noProof/>
        <w:color w:val="5B9BD5" w:themeColor="accent5"/>
        <w:sz w:val="36"/>
        <w:szCs w:val="36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E65BA" wp14:editId="7511981D">
              <wp:simplePos x="0" y="0"/>
              <wp:positionH relativeFrom="column">
                <wp:posOffset>-67282</wp:posOffset>
              </wp:positionH>
              <wp:positionV relativeFrom="paragraph">
                <wp:posOffset>112878</wp:posOffset>
              </wp:positionV>
              <wp:extent cx="5991368" cy="20472"/>
              <wp:effectExtent l="0" t="0" r="28575" b="3683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368" cy="20472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393FD01A" id="Rak koppli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8.9pt" to="466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" strokecolor="#1f3763 [16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86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6BB5ECE"/>
    <w:multiLevelType w:val="hybridMultilevel"/>
    <w:tmpl w:val="AB2EA66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936DA"/>
    <w:multiLevelType w:val="hybridMultilevel"/>
    <w:tmpl w:val="13C014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D1F1C"/>
    <w:multiLevelType w:val="hybridMultilevel"/>
    <w:tmpl w:val="505ADC26"/>
    <w:lvl w:ilvl="0" w:tplc="C9D0B5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1E41"/>
    <w:multiLevelType w:val="hybridMultilevel"/>
    <w:tmpl w:val="D57ED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A6723"/>
    <w:multiLevelType w:val="hybridMultilevel"/>
    <w:tmpl w:val="0C522650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0C4000"/>
    <w:multiLevelType w:val="hybridMultilevel"/>
    <w:tmpl w:val="1BF61A7A"/>
    <w:lvl w:ilvl="0" w:tplc="C9D0B5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6C35"/>
    <w:multiLevelType w:val="hybridMultilevel"/>
    <w:tmpl w:val="77823E42"/>
    <w:lvl w:ilvl="0" w:tplc="5A6C7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76B"/>
    <w:multiLevelType w:val="hybridMultilevel"/>
    <w:tmpl w:val="174AF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A7AFC"/>
    <w:multiLevelType w:val="hybridMultilevel"/>
    <w:tmpl w:val="D922A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0CCE"/>
    <w:multiLevelType w:val="hybridMultilevel"/>
    <w:tmpl w:val="A52E8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9144B"/>
    <w:multiLevelType w:val="hybridMultilevel"/>
    <w:tmpl w:val="543A9AC0"/>
    <w:lvl w:ilvl="0" w:tplc="F75C13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1477"/>
    <w:multiLevelType w:val="hybridMultilevel"/>
    <w:tmpl w:val="57F49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6FD"/>
    <w:multiLevelType w:val="hybridMultilevel"/>
    <w:tmpl w:val="F808EA58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B653AC"/>
    <w:multiLevelType w:val="hybridMultilevel"/>
    <w:tmpl w:val="74265420"/>
    <w:lvl w:ilvl="0" w:tplc="4F2EF53C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58CB"/>
    <w:multiLevelType w:val="hybridMultilevel"/>
    <w:tmpl w:val="4E3E18F2"/>
    <w:lvl w:ilvl="0" w:tplc="4F2EF53C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628"/>
    <w:multiLevelType w:val="hybridMultilevel"/>
    <w:tmpl w:val="DAEAFCE8"/>
    <w:lvl w:ilvl="0" w:tplc="49D03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3D"/>
    <w:rsid w:val="00002435"/>
    <w:rsid w:val="00030944"/>
    <w:rsid w:val="0003283A"/>
    <w:rsid w:val="0006500D"/>
    <w:rsid w:val="00066F4B"/>
    <w:rsid w:val="000A6409"/>
    <w:rsid w:val="000B5B01"/>
    <w:rsid w:val="001079EA"/>
    <w:rsid w:val="001332B9"/>
    <w:rsid w:val="001436FF"/>
    <w:rsid w:val="00157F23"/>
    <w:rsid w:val="001C1197"/>
    <w:rsid w:val="0020154B"/>
    <w:rsid w:val="00204F11"/>
    <w:rsid w:val="00214FB4"/>
    <w:rsid w:val="002337C8"/>
    <w:rsid w:val="00254E51"/>
    <w:rsid w:val="002761F6"/>
    <w:rsid w:val="002C13C8"/>
    <w:rsid w:val="002D6966"/>
    <w:rsid w:val="003401DD"/>
    <w:rsid w:val="00345747"/>
    <w:rsid w:val="00374FE6"/>
    <w:rsid w:val="003842A2"/>
    <w:rsid w:val="00392331"/>
    <w:rsid w:val="00396E4F"/>
    <w:rsid w:val="00492FE5"/>
    <w:rsid w:val="00497D72"/>
    <w:rsid w:val="004D27A7"/>
    <w:rsid w:val="004E6F7A"/>
    <w:rsid w:val="005048E1"/>
    <w:rsid w:val="0052366F"/>
    <w:rsid w:val="005B1C24"/>
    <w:rsid w:val="005F068A"/>
    <w:rsid w:val="005F2648"/>
    <w:rsid w:val="00600D17"/>
    <w:rsid w:val="0064783C"/>
    <w:rsid w:val="00655A58"/>
    <w:rsid w:val="00683A84"/>
    <w:rsid w:val="0069483C"/>
    <w:rsid w:val="00755DC7"/>
    <w:rsid w:val="007631F9"/>
    <w:rsid w:val="00764B78"/>
    <w:rsid w:val="007718B2"/>
    <w:rsid w:val="0077603D"/>
    <w:rsid w:val="007B113D"/>
    <w:rsid w:val="007C24ED"/>
    <w:rsid w:val="007C65B3"/>
    <w:rsid w:val="00802915"/>
    <w:rsid w:val="008255B4"/>
    <w:rsid w:val="008574EA"/>
    <w:rsid w:val="0086224B"/>
    <w:rsid w:val="008B572C"/>
    <w:rsid w:val="00903F7C"/>
    <w:rsid w:val="0091719D"/>
    <w:rsid w:val="00924C9F"/>
    <w:rsid w:val="00926EA1"/>
    <w:rsid w:val="00981318"/>
    <w:rsid w:val="00981D6A"/>
    <w:rsid w:val="009A4BFB"/>
    <w:rsid w:val="009C4651"/>
    <w:rsid w:val="009E1FDA"/>
    <w:rsid w:val="009F2907"/>
    <w:rsid w:val="00A25237"/>
    <w:rsid w:val="00A67B7C"/>
    <w:rsid w:val="00A77804"/>
    <w:rsid w:val="00A94D47"/>
    <w:rsid w:val="00AD0DDF"/>
    <w:rsid w:val="00AE59F5"/>
    <w:rsid w:val="00B00038"/>
    <w:rsid w:val="00B00CEA"/>
    <w:rsid w:val="00B40D17"/>
    <w:rsid w:val="00BB37BA"/>
    <w:rsid w:val="00BB4D4C"/>
    <w:rsid w:val="00BF6A3F"/>
    <w:rsid w:val="00C45B7B"/>
    <w:rsid w:val="00C51CF2"/>
    <w:rsid w:val="00CA11B1"/>
    <w:rsid w:val="00CF30BB"/>
    <w:rsid w:val="00D03DA9"/>
    <w:rsid w:val="00D26D46"/>
    <w:rsid w:val="00D567A8"/>
    <w:rsid w:val="00D80A35"/>
    <w:rsid w:val="00D9171F"/>
    <w:rsid w:val="00DA3BDB"/>
    <w:rsid w:val="00DB7E26"/>
    <w:rsid w:val="00DD5381"/>
    <w:rsid w:val="00DD6AE3"/>
    <w:rsid w:val="00DE2441"/>
    <w:rsid w:val="00E27CC7"/>
    <w:rsid w:val="00E54DB8"/>
    <w:rsid w:val="00E675C5"/>
    <w:rsid w:val="00E9518E"/>
    <w:rsid w:val="00F008BD"/>
    <w:rsid w:val="00F35DB9"/>
    <w:rsid w:val="00F437D8"/>
    <w:rsid w:val="00F53296"/>
    <w:rsid w:val="00FB150B"/>
    <w:rsid w:val="00FB7D55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939F"/>
  <w15:chartTrackingRefBased/>
  <w15:docId w15:val="{B986826C-C9AC-4580-B8D4-87009E0F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B8"/>
    <w:pPr>
      <w:spacing w:before="60" w:after="4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3D"/>
  </w:style>
  <w:style w:type="paragraph" w:styleId="Footer">
    <w:name w:val="footer"/>
    <w:basedOn w:val="Normal"/>
    <w:link w:val="FooterChar"/>
    <w:uiPriority w:val="99"/>
    <w:unhideWhenUsed/>
    <w:rsid w:val="007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3D"/>
  </w:style>
  <w:style w:type="paragraph" w:styleId="ListParagraph">
    <w:name w:val="List Paragraph"/>
    <w:basedOn w:val="Normal"/>
    <w:uiPriority w:val="34"/>
    <w:qFormat/>
    <w:rsid w:val="0077603D"/>
    <w:pPr>
      <w:spacing w:after="60" w:line="240" w:lineRule="auto"/>
      <w:ind w:left="720"/>
      <w:contextualSpacing/>
    </w:pPr>
    <w:rPr>
      <w:rFonts w:ascii="Arial" w:eastAsia="Times New Roman" w:hAnsi="Arial" w:cs="Vrinda"/>
      <w:sz w:val="24"/>
      <w:szCs w:val="30"/>
    </w:rPr>
  </w:style>
  <w:style w:type="paragraph" w:styleId="ListBullet">
    <w:name w:val="List Bullet"/>
    <w:basedOn w:val="Normal"/>
    <w:uiPriority w:val="10"/>
    <w:unhideWhenUsed/>
    <w:qFormat/>
    <w:rsid w:val="00030944"/>
    <w:pPr>
      <w:numPr>
        <w:numId w:val="2"/>
      </w:numPr>
      <w:spacing w:before="120" w:after="200" w:line="264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2"/>
    <w:unhideWhenUsed/>
    <w:qFormat/>
    <w:rsid w:val="00030944"/>
    <w:pPr>
      <w:spacing w:before="480" w:line="240" w:lineRule="auto"/>
      <w:contextualSpacing/>
      <w:jc w:val="center"/>
    </w:pPr>
    <w:rPr>
      <w:rFonts w:asciiTheme="majorHAnsi" w:eastAsiaTheme="majorEastAsia" w:hAnsiTheme="majorHAnsi" w:cstheme="majorBidi"/>
      <w:color w:val="2F5496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030944"/>
    <w:rPr>
      <w:rFonts w:asciiTheme="majorHAnsi" w:eastAsiaTheme="majorEastAsia" w:hAnsiTheme="majorHAnsi" w:cstheme="majorBidi"/>
      <w:color w:val="2F5496" w:themeColor="accent1" w:themeShade="BF"/>
      <w:kern w:val="28"/>
      <w:sz w:val="60"/>
    </w:rPr>
  </w:style>
  <w:style w:type="table" w:styleId="TableGrid">
    <w:name w:val="Table Grid"/>
    <w:basedOn w:val="TableNormal"/>
    <w:uiPriority w:val="39"/>
    <w:rsid w:val="00DD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69483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qFormat/>
    <w:rsid w:val="0069483C"/>
    <w:pPr>
      <w:spacing w:before="0" w:after="160" w:line="252" w:lineRule="atLeast"/>
    </w:pPr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semiHidden/>
    <w:rsid w:val="0069483C"/>
    <w:rPr>
      <w:rFonts w:ascii="Palatino Linotype" w:eastAsia="Times New Roman" w:hAnsi="Palatino Linotype" w:cs="Times New Roman"/>
      <w:sz w:val="2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Rosén</dc:creator>
  <cp:keywords/>
  <dc:description/>
  <cp:lastModifiedBy>Karlsson, Maria (STOKK-L)</cp:lastModifiedBy>
  <cp:revision>2</cp:revision>
  <cp:lastPrinted>2021-10-06T18:31:00Z</cp:lastPrinted>
  <dcterms:created xsi:type="dcterms:W3CDTF">2022-02-03T16:02:00Z</dcterms:created>
  <dcterms:modified xsi:type="dcterms:W3CDTF">2022-02-03T16:02:00Z</dcterms:modified>
</cp:coreProperties>
</file>